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969" w:rsidRDefault="00A3043F" w:rsidP="00BB7969">
      <w:pPr>
        <w:jc w:val="both"/>
        <w:rPr>
          <w:rFonts w:ascii="Arial" w:hAnsi="Arial" w:cs="Arial"/>
          <w:color w:val="333333"/>
          <w:sz w:val="20"/>
          <w:szCs w:val="20"/>
        </w:rPr>
      </w:pPr>
      <w:r>
        <w:rPr>
          <w:rFonts w:ascii="Arial" w:hAnsi="Arial" w:cs="Arial"/>
          <w:color w:val="333333"/>
          <w:sz w:val="20"/>
          <w:szCs w:val="20"/>
        </w:rPr>
        <w:t>1</w:t>
      </w:r>
      <w:r w:rsidR="00BB7969">
        <w:rPr>
          <w:rFonts w:ascii="Arial" w:hAnsi="Arial" w:cs="Arial"/>
          <w:color w:val="333333"/>
          <w:sz w:val="20"/>
          <w:szCs w:val="20"/>
        </w:rPr>
        <w:t>. I know a few women who can't make up their minds about having a second child because they say they feel it would be unfair to their existing child. It doesn't make much sense to me, because I would imagine that it would only be good for their existing children to have a sibling etc. What might be behind these feelings? Why would they feel like this?</w:t>
      </w:r>
    </w:p>
    <w:p w:rsidR="00BB7969" w:rsidRDefault="00BB7969" w:rsidP="00BB7969">
      <w:pPr>
        <w:jc w:val="both"/>
        <w:rPr>
          <w:rFonts w:ascii="Arial" w:hAnsi="Arial" w:cs="Arial"/>
          <w:color w:val="333333"/>
          <w:sz w:val="20"/>
          <w:szCs w:val="20"/>
        </w:rPr>
      </w:pPr>
    </w:p>
    <w:p w:rsidR="00BB7969" w:rsidRDefault="00BB7969" w:rsidP="00BB7969">
      <w:pPr>
        <w:jc w:val="both"/>
        <w:rPr>
          <w:rFonts w:ascii="Arial" w:hAnsi="Arial" w:cs="Arial"/>
          <w:color w:val="333333"/>
          <w:sz w:val="20"/>
          <w:szCs w:val="20"/>
        </w:rPr>
      </w:pPr>
      <w:r>
        <w:rPr>
          <w:rFonts w:ascii="Arial" w:hAnsi="Arial" w:cs="Arial"/>
          <w:color w:val="333333"/>
          <w:sz w:val="20"/>
          <w:szCs w:val="20"/>
        </w:rPr>
        <w:t>2. Is it "normal" for a woman to feel conflicted about having a second child while she is pregnant? One woman I know says her first pregnancy was a dream that she loved, but her second is not as great because she keeps looking at her child and thinking about how much less of her time he will have. She says it is making her quite depressed, and that she is worried about the change in status quo. What might be behind these thoughts? That she will not cope? That she can't give what is needed? Please expand?</w:t>
      </w:r>
      <w:r>
        <w:t xml:space="preserve"> </w:t>
      </w:r>
    </w:p>
    <w:p w:rsidR="00BB7969" w:rsidRDefault="00BB7969" w:rsidP="00BB7969">
      <w:pPr>
        <w:jc w:val="both"/>
        <w:rPr>
          <w:rFonts w:ascii="Arial" w:hAnsi="Arial" w:cs="Arial"/>
          <w:b/>
          <w:color w:val="333333"/>
          <w:sz w:val="20"/>
          <w:szCs w:val="20"/>
        </w:rPr>
      </w:pPr>
    </w:p>
    <w:p w:rsidR="00BB7969" w:rsidRDefault="00BB7969" w:rsidP="00BB7969">
      <w:pPr>
        <w:jc w:val="both"/>
        <w:rPr>
          <w:rFonts w:ascii="Arial" w:hAnsi="Arial" w:cs="Arial"/>
          <w:b/>
          <w:color w:val="FF0000"/>
          <w:sz w:val="20"/>
          <w:szCs w:val="20"/>
        </w:rPr>
      </w:pPr>
      <w:r>
        <w:rPr>
          <w:rFonts w:ascii="Arial" w:hAnsi="Arial" w:cs="Arial"/>
          <w:b/>
          <w:sz w:val="20"/>
          <w:szCs w:val="20"/>
        </w:rPr>
        <w:t>Second baby blues is a state commonly experienced by mothers at the birth of the second or third child. As an emotional state it is closely related to the more general baby blues, and if not treated or effectively negotiated it can result in post partum depression. Though the emotional state closely resembles the more general baby blue state, it is differentiated by the added complexity within the family system.</w:t>
      </w:r>
      <w:r>
        <w:t xml:space="preserve"> </w:t>
      </w:r>
    </w:p>
    <w:p w:rsidR="00BB7969" w:rsidRDefault="00BB7969" w:rsidP="00BB7969">
      <w:pPr>
        <w:jc w:val="both"/>
        <w:rPr>
          <w:rFonts w:ascii="Arial" w:hAnsi="Arial" w:cs="Arial"/>
          <w:b/>
          <w:color w:val="333333"/>
          <w:sz w:val="20"/>
          <w:szCs w:val="20"/>
        </w:rPr>
      </w:pPr>
    </w:p>
    <w:p w:rsidR="00BB7969" w:rsidRDefault="00BB7969" w:rsidP="00BB7969">
      <w:pPr>
        <w:jc w:val="both"/>
        <w:rPr>
          <w:rFonts w:ascii="Arial" w:hAnsi="Arial" w:cs="Arial"/>
          <w:b/>
          <w:color w:val="333333"/>
          <w:sz w:val="20"/>
          <w:szCs w:val="20"/>
        </w:rPr>
      </w:pPr>
      <w:r>
        <w:rPr>
          <w:rFonts w:ascii="Arial" w:hAnsi="Arial" w:cs="Arial"/>
          <w:b/>
          <w:color w:val="333333"/>
          <w:sz w:val="20"/>
          <w:szCs w:val="20"/>
        </w:rPr>
        <w:t xml:space="preserve">When experiencing feelings of anxiety and depression in the face of the happy sense of </w:t>
      </w:r>
      <w:r w:rsidR="00A3043F">
        <w:rPr>
          <w:rFonts w:ascii="Arial" w:hAnsi="Arial" w:cs="Arial"/>
          <w:b/>
          <w:color w:val="333333"/>
          <w:sz w:val="20"/>
          <w:szCs w:val="20"/>
        </w:rPr>
        <w:t>fulfilment</w:t>
      </w:r>
      <w:r>
        <w:rPr>
          <w:rFonts w:ascii="Arial" w:hAnsi="Arial" w:cs="Arial"/>
          <w:b/>
          <w:color w:val="333333"/>
          <w:sz w:val="20"/>
          <w:szCs w:val="20"/>
        </w:rPr>
        <w:t xml:space="preserve"> that mothers are expected to experience according to society, feelings of guilt can develop. A sense of worthlessness may surface, and insecurities regarding whether the mom will be able to cope with the demands of having a second child while meeting needs of the first born may arise. Baby blues may seem tougher the second time around, and may be very overwhelming. Even though you’ve been through pregnancy and childbirth with your first child, there are added responsibilities and considerations when preparing for a second child. The level of adjustment is often underestimated, and does not decrease with the second child, as would be expected. It is normal to feel concerned about bonding with the new baby and you may have doubts as to whether you can have as much love for the new baby as for the older child. However, many parents report that your love seems to double when a second child is born.  </w:t>
      </w:r>
    </w:p>
    <w:p w:rsidR="00BB7969" w:rsidRDefault="00BB7969" w:rsidP="00BB7969">
      <w:pPr>
        <w:jc w:val="both"/>
        <w:rPr>
          <w:rFonts w:ascii="Arial" w:hAnsi="Arial" w:cs="Arial"/>
          <w:b/>
          <w:color w:val="333333"/>
          <w:sz w:val="20"/>
          <w:szCs w:val="20"/>
        </w:rPr>
      </w:pPr>
    </w:p>
    <w:p w:rsidR="00BB7969" w:rsidRDefault="00BB7969" w:rsidP="00BB7969">
      <w:pPr>
        <w:jc w:val="both"/>
        <w:rPr>
          <w:rFonts w:ascii="Arial" w:hAnsi="Arial" w:cs="Arial"/>
          <w:color w:val="333333"/>
          <w:sz w:val="20"/>
          <w:szCs w:val="20"/>
        </w:rPr>
      </w:pPr>
      <w:r>
        <w:rPr>
          <w:rFonts w:ascii="Arial" w:hAnsi="Arial" w:cs="Arial"/>
          <w:color w:val="333333"/>
          <w:sz w:val="20"/>
          <w:szCs w:val="20"/>
        </w:rPr>
        <w:t>3. What can mothers like this do to make themselves see the situation in a better light? Is there, for example, a way of introducing the existing child to the idea throughout the pregnancy that can help? If so, how would they do this?</w:t>
      </w:r>
      <w:r>
        <w:t xml:space="preserve"> </w:t>
      </w:r>
    </w:p>
    <w:p w:rsidR="00BB7969" w:rsidRDefault="00BB7969" w:rsidP="00BB7969">
      <w:pPr>
        <w:jc w:val="both"/>
        <w:rPr>
          <w:rFonts w:ascii="Arial" w:hAnsi="Arial" w:cs="Arial"/>
          <w:color w:val="333333"/>
          <w:sz w:val="20"/>
          <w:szCs w:val="20"/>
        </w:rPr>
      </w:pPr>
    </w:p>
    <w:p w:rsidR="00BB7969" w:rsidRDefault="00BB7969" w:rsidP="00BB7969">
      <w:pPr>
        <w:jc w:val="both"/>
        <w:rPr>
          <w:rFonts w:ascii="Arial" w:hAnsi="Arial" w:cs="Arial"/>
          <w:color w:val="333333"/>
          <w:sz w:val="20"/>
          <w:szCs w:val="20"/>
        </w:rPr>
      </w:pP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Prepare the child for the pregnancy as well as when the baby comes home, keeping their maturity level in mind. The better prepared your child is, the easier the transition will be. He/she should be prepared mentally, physically and emotionally, which helps reduce anxiety for both the child and yourself. Explain the physical changes that are taking place in you, such as that you will not be able to pick him/her up all the time. Prepare the child for emotional changes that may occur, such as that you will feel more tired and irritable. When the child realises that your increased emotional arousal is related to the pregnancy, they will not feel as though they are to blame, which could contribute to feelings of insecurity.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Read books with the child to help him understand what is happening (make sure that these are developmentally appropriate)</w:t>
      </w:r>
      <w:r>
        <w:rPr>
          <w:rFonts w:eastAsia="Times New Roman"/>
          <w:color w:val="333333"/>
        </w:rPr>
        <w:t xml:space="preserve">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Involve the child. Allow him/her to help with the set-up of the new baby’s room, pick out a coming home outfit, help pack the hospital bag, and think of potential baby names. Include them in the decision making process, as it reduces the feeling of being left-out.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Set time aside for quality time alone with the older sibling. Start doing this during the pregnancy, as well as after the delivery. The child needs to know that he/she is still loved, and deserves special time alone with each parent.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Set time aside for some “alone time” to revitalise yourself. If you look after yourself and your needs, you will be more likely to be able to take better care of your loved ones.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Spend time alone with your partner. Fathers often feel left out, and should be allowed to take care of the baby. Not only does this help you, it also provides you with space to spend time with the older sibling without being interrupted by the baby.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lastRenderedPageBreak/>
        <w:t>The older child may experience a variety of emotions, ranging from excitement to jealousy, to resentment. Younger toddlers are unable to verbalise these emotions, and their behaviour may regress</w:t>
      </w:r>
      <w:proofErr w:type="gramStart"/>
      <w:r>
        <w:rPr>
          <w:rFonts w:ascii="Arial" w:eastAsia="Times New Roman" w:hAnsi="Arial" w:cs="Arial"/>
          <w:b/>
          <w:color w:val="333333"/>
          <w:sz w:val="20"/>
          <w:szCs w:val="20"/>
        </w:rPr>
        <w:t xml:space="preserve">. </w:t>
      </w:r>
      <w:proofErr w:type="gramEnd"/>
      <w:r>
        <w:rPr>
          <w:rFonts w:ascii="Arial" w:eastAsia="Times New Roman" w:hAnsi="Arial" w:cs="Arial"/>
          <w:b/>
          <w:color w:val="333333"/>
          <w:sz w:val="20"/>
          <w:szCs w:val="20"/>
        </w:rPr>
        <w:t xml:space="preserve">Thus, thumb sucking, bedwetting, baby talk, and wanting to drink from a bottle may recur.  Older children may start misbehaving, throw tantrums, refuse to eat, and may display school refusal. Difficult as this may seem, it is important to not give in to their demands. Acknowledge their feelings, but try to maintain the routine and rules in the house.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Emphasise the important role of being the older sibling, and award them responsibilities.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Find a special place for the child to sit where he/she can be present during feeding time should he/she choose to be.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Take the child with to prenatal doctor’s appointment, and allow him/her to listen to an ultrasound.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Find out about sibling visitation rights at the hospital. Arrange to have them visit as soon as possible after the baby’s birth, which would contribute to the feeling of the baby’s arrival being an intimate family event, where everyone is included. </w:t>
      </w:r>
    </w:p>
    <w:p w:rsidR="00BB7969" w:rsidRDefault="00BB7969" w:rsidP="00BB7969">
      <w:pPr>
        <w:numPr>
          <w:ilvl w:val="0"/>
          <w:numId w:val="1"/>
        </w:numPr>
        <w:jc w:val="both"/>
        <w:rPr>
          <w:rFonts w:ascii="Arial" w:eastAsia="Times New Roman" w:hAnsi="Arial" w:cs="Century"/>
          <w:b/>
          <w:color w:val="333333"/>
          <w:sz w:val="20"/>
        </w:rPr>
      </w:pPr>
      <w:r>
        <w:rPr>
          <w:rFonts w:ascii="Arial" w:eastAsia="Times New Roman" w:hAnsi="Arial" w:cs="Arial"/>
          <w:b/>
          <w:color w:val="333333"/>
          <w:sz w:val="20"/>
          <w:szCs w:val="20"/>
        </w:rPr>
        <w:t xml:space="preserve">Hold off on big changes in the child’s life. Any transition such as toilet training, starting a new school, moving residence, or starting a new programme or activity that would separate them from you should either take place before or after the baby’s birth and initial period of being at home.  </w:t>
      </w:r>
    </w:p>
    <w:p w:rsidR="00BB7969" w:rsidRDefault="00BB7969" w:rsidP="00BB7969">
      <w:pPr>
        <w:numPr>
          <w:ilvl w:val="0"/>
          <w:numId w:val="1"/>
        </w:numPr>
        <w:jc w:val="both"/>
        <w:rPr>
          <w:rFonts w:ascii="Arial" w:eastAsia="Times New Roman" w:hAnsi="Arial" w:cs="Century"/>
          <w:b/>
          <w:color w:val="333333"/>
          <w:sz w:val="20"/>
          <w:szCs w:val="20"/>
        </w:rPr>
      </w:pPr>
      <w:r>
        <w:rPr>
          <w:rFonts w:ascii="Arial" w:eastAsia="Times New Roman" w:hAnsi="Arial" w:cs="Century"/>
          <w:b/>
          <w:color w:val="333333"/>
          <w:sz w:val="20"/>
          <w:szCs w:val="20"/>
        </w:rPr>
        <w:t xml:space="preserve">Go through the child’s own baby pictures. This way they can see that you also cared for them the way you are caring for the new baby, and that they got the same amount of attention. </w:t>
      </w:r>
    </w:p>
    <w:p w:rsidR="00BB7969" w:rsidRDefault="00BB7969" w:rsidP="00BB7969">
      <w:pPr>
        <w:numPr>
          <w:ilvl w:val="0"/>
          <w:numId w:val="1"/>
        </w:numPr>
        <w:jc w:val="both"/>
        <w:rPr>
          <w:rFonts w:ascii="Arial" w:eastAsia="Times New Roman" w:hAnsi="Arial" w:cs="Century"/>
          <w:b/>
          <w:color w:val="333333"/>
          <w:sz w:val="20"/>
          <w:szCs w:val="20"/>
        </w:rPr>
      </w:pPr>
      <w:r>
        <w:rPr>
          <w:rFonts w:ascii="Arial" w:eastAsia="Times New Roman" w:hAnsi="Arial" w:cs="Century"/>
          <w:b/>
          <w:color w:val="333333"/>
          <w:sz w:val="20"/>
          <w:szCs w:val="20"/>
        </w:rPr>
        <w:t xml:space="preserve">Keep in mind that the child might want to talk about something other than the baby. </w:t>
      </w:r>
    </w:p>
    <w:p w:rsidR="00BB7969" w:rsidRDefault="00BB7969" w:rsidP="00BB7969">
      <w:pPr>
        <w:numPr>
          <w:ilvl w:val="0"/>
          <w:numId w:val="1"/>
        </w:numPr>
        <w:jc w:val="both"/>
        <w:rPr>
          <w:rFonts w:eastAsia="Times New Roman"/>
          <w:color w:val="333333"/>
        </w:rPr>
      </w:pPr>
      <w:r>
        <w:rPr>
          <w:rFonts w:ascii="Arial" w:eastAsia="Times New Roman" w:hAnsi="Arial" w:cs="Century"/>
          <w:b/>
          <w:color w:val="333333"/>
          <w:sz w:val="20"/>
          <w:szCs w:val="20"/>
        </w:rPr>
        <w:t>Make your child feel special. Let the baby cry for a bit while your child completes his/her sentence, or finish reading the story before rushing to the baby.</w:t>
      </w:r>
      <w:r>
        <w:rPr>
          <w:rFonts w:eastAsia="Times New Roman"/>
          <w:color w:val="333333"/>
        </w:rPr>
        <w:t xml:space="preserve"> </w:t>
      </w:r>
    </w:p>
    <w:p w:rsidR="00BB7969" w:rsidRDefault="00BB7969" w:rsidP="00BB7969">
      <w:pPr>
        <w:numPr>
          <w:ilvl w:val="0"/>
          <w:numId w:val="1"/>
        </w:numPr>
        <w:jc w:val="both"/>
        <w:rPr>
          <w:rFonts w:eastAsia="Times New Roman"/>
          <w:color w:val="333333"/>
        </w:rPr>
      </w:pPr>
      <w:r>
        <w:rPr>
          <w:rFonts w:ascii="Arial" w:eastAsia="Times New Roman" w:hAnsi="Arial" w:cs="Century"/>
          <w:b/>
          <w:color w:val="333333"/>
          <w:sz w:val="20"/>
          <w:szCs w:val="20"/>
        </w:rPr>
        <w:t>If the older child is a girl, get her a doll that needs diaper changing. This way you can change the diapers together. Not only is this bonding, it also keeps her occupied. If both children are boys, allow your partner to bathe with them, making it a special time between dad and sons (depending on age level).</w:t>
      </w:r>
      <w:r>
        <w:rPr>
          <w:rFonts w:eastAsia="Times New Roman"/>
          <w:color w:val="333333"/>
        </w:rPr>
        <w:t xml:space="preserve"> </w:t>
      </w:r>
    </w:p>
    <w:p w:rsidR="00BB7969" w:rsidRDefault="00BB7969" w:rsidP="00BB7969">
      <w:pPr>
        <w:numPr>
          <w:ilvl w:val="0"/>
          <w:numId w:val="1"/>
        </w:numPr>
        <w:jc w:val="both"/>
        <w:rPr>
          <w:rFonts w:ascii="Arial" w:eastAsia="Times New Roman" w:hAnsi="Arial" w:cs="Arial"/>
          <w:b/>
          <w:color w:val="333333"/>
          <w:sz w:val="20"/>
          <w:szCs w:val="20"/>
        </w:rPr>
      </w:pPr>
      <w:r>
        <w:rPr>
          <w:rFonts w:ascii="Arial" w:eastAsia="Times New Roman" w:hAnsi="Arial" w:cs="Arial"/>
          <w:b/>
          <w:color w:val="333333"/>
          <w:sz w:val="20"/>
          <w:szCs w:val="20"/>
        </w:rPr>
        <w:t xml:space="preserve">Having a support system is of great importance, whether it be a partner, friends or family. The other person can take the older child to school, help with homework, and ensure that his/her basic needs are being met. Thus, when you spend time with the older child, it is focused on quality time, and not domestic duties. </w:t>
      </w:r>
    </w:p>
    <w:p w:rsidR="00BB7969" w:rsidRDefault="00BB7969" w:rsidP="00BB7969">
      <w:pPr>
        <w:jc w:val="both"/>
        <w:rPr>
          <w:rFonts w:ascii="Arial" w:hAnsi="Arial" w:cs="Arial"/>
          <w:color w:val="333333"/>
          <w:sz w:val="20"/>
          <w:szCs w:val="20"/>
        </w:rPr>
      </w:pPr>
    </w:p>
    <w:p w:rsidR="00BB7969" w:rsidRDefault="00BB7969" w:rsidP="00BB7969">
      <w:pPr>
        <w:jc w:val="both"/>
        <w:rPr>
          <w:rFonts w:ascii="Arial" w:hAnsi="Arial" w:cs="Century"/>
          <w:color w:val="333333"/>
          <w:sz w:val="20"/>
        </w:rPr>
      </w:pPr>
      <w:r>
        <w:rPr>
          <w:rFonts w:ascii="Arial" w:hAnsi="Arial" w:cs="Arial"/>
          <w:color w:val="333333"/>
          <w:sz w:val="20"/>
          <w:szCs w:val="20"/>
        </w:rPr>
        <w:t>4. Would the age of the existing child make any difference? I would imagine that if one were pregnant with a two year old it might seem that much more challenging and possibly overwhelming than if one were pregnant</w:t>
      </w:r>
      <w:r>
        <w:rPr>
          <w:rFonts w:ascii="Arial" w:hAnsi="Arial" w:cs="Century"/>
          <w:color w:val="333333"/>
          <w:sz w:val="20"/>
        </w:rPr>
        <w:t> </w:t>
      </w:r>
      <w:r>
        <w:rPr>
          <w:rFonts w:ascii="Arial" w:hAnsi="Arial" w:cs="Arial"/>
          <w:color w:val="333333"/>
          <w:sz w:val="20"/>
          <w:szCs w:val="20"/>
        </w:rPr>
        <w:t>and had a five-year-old...</w:t>
      </w:r>
      <w:r>
        <w:rPr>
          <w:rFonts w:ascii="Arial" w:hAnsi="Arial" w:cs="Century"/>
          <w:color w:val="333333"/>
          <w:sz w:val="20"/>
        </w:rPr>
        <w:t> </w:t>
      </w:r>
      <w:r>
        <w:t xml:space="preserve"> </w:t>
      </w:r>
    </w:p>
    <w:p w:rsidR="00BB7969" w:rsidRDefault="00BB7969" w:rsidP="00BB7969">
      <w:pPr>
        <w:jc w:val="both"/>
        <w:rPr>
          <w:rFonts w:ascii="Arial" w:hAnsi="Arial" w:cs="Century"/>
          <w:color w:val="333333"/>
          <w:sz w:val="20"/>
        </w:rPr>
      </w:pPr>
    </w:p>
    <w:p w:rsidR="00BB7969" w:rsidRDefault="00BB7969" w:rsidP="00BB7969">
      <w:pPr>
        <w:jc w:val="both"/>
        <w:rPr>
          <w:rFonts w:ascii="Arial" w:hAnsi="Arial" w:cs="Century"/>
          <w:b/>
          <w:color w:val="333333"/>
          <w:sz w:val="20"/>
        </w:rPr>
      </w:pPr>
      <w:r>
        <w:rPr>
          <w:rFonts w:ascii="Arial" w:hAnsi="Arial" w:cs="Arial"/>
          <w:b/>
          <w:color w:val="333333"/>
          <w:sz w:val="20"/>
          <w:szCs w:val="20"/>
        </w:rPr>
        <w:t xml:space="preserve">2.5 years seems to be the ideal spacing between children. Thus, the older child has passed difficult phases such as diapers and teething, which would have complicated matters for the mother. When the child is in school, the mother is awarded an opportunity to catch up on some sleep, spend some alone time, or spend quality time with their partner. Also, they are old enough to help with the baby and understand what is going on at home. Older children are bound to have their own activities and interests, especially adolescents. Thus, their attention is not just focused on the baby.   </w:t>
      </w:r>
    </w:p>
    <w:p w:rsidR="00BB7969" w:rsidRDefault="00BB7969" w:rsidP="00BB7969">
      <w:pPr>
        <w:jc w:val="both"/>
        <w:rPr>
          <w:rFonts w:ascii="Arial" w:hAnsi="Arial" w:cs="Century"/>
          <w:color w:val="333333"/>
          <w:sz w:val="20"/>
        </w:rPr>
      </w:pPr>
    </w:p>
    <w:p w:rsidR="00BB7969" w:rsidRDefault="00BB7969" w:rsidP="00BB7969">
      <w:pPr>
        <w:jc w:val="both"/>
        <w:rPr>
          <w:rFonts w:ascii="Arial" w:hAnsi="Arial" w:cs="Arial"/>
          <w:color w:val="333333"/>
          <w:sz w:val="20"/>
          <w:szCs w:val="20"/>
        </w:rPr>
      </w:pPr>
      <w:r>
        <w:rPr>
          <w:rFonts w:ascii="Arial" w:hAnsi="Arial" w:cs="Arial"/>
          <w:color w:val="333333"/>
          <w:sz w:val="20"/>
          <w:szCs w:val="20"/>
        </w:rPr>
        <w:t xml:space="preserve">5. Could hormones come into play? Pregnant women can be that much more sentimental and emotionally fragile than when not. Is there </w:t>
      </w:r>
      <w:proofErr w:type="gramStart"/>
      <w:r>
        <w:rPr>
          <w:rFonts w:ascii="Arial" w:hAnsi="Arial" w:cs="Arial"/>
          <w:color w:val="333333"/>
          <w:sz w:val="20"/>
          <w:szCs w:val="20"/>
        </w:rPr>
        <w:t>an</w:t>
      </w:r>
      <w:proofErr w:type="gramEnd"/>
      <w:r>
        <w:rPr>
          <w:rFonts w:ascii="Arial" w:hAnsi="Arial" w:cs="Arial"/>
          <w:color w:val="333333"/>
          <w:sz w:val="20"/>
          <w:szCs w:val="20"/>
        </w:rPr>
        <w:t xml:space="preserve"> hormonal component?</w:t>
      </w:r>
      <w:r>
        <w:t xml:space="preserve"> </w:t>
      </w:r>
    </w:p>
    <w:p w:rsidR="00BB7969" w:rsidRDefault="00BB7969" w:rsidP="00BB7969">
      <w:pPr>
        <w:jc w:val="both"/>
        <w:rPr>
          <w:rFonts w:ascii="Arial" w:hAnsi="Arial" w:cs="Arial"/>
          <w:b/>
          <w:color w:val="333333"/>
          <w:sz w:val="20"/>
          <w:szCs w:val="20"/>
        </w:rPr>
      </w:pPr>
    </w:p>
    <w:p w:rsidR="00BB7969" w:rsidRDefault="00BB7969" w:rsidP="00BB7969">
      <w:pPr>
        <w:jc w:val="both"/>
        <w:rPr>
          <w:rFonts w:ascii="Arial" w:hAnsi="Arial" w:cs="Arial"/>
          <w:b/>
          <w:color w:val="333333"/>
          <w:sz w:val="20"/>
          <w:szCs w:val="20"/>
        </w:rPr>
      </w:pPr>
      <w:r>
        <w:rPr>
          <w:rFonts w:ascii="Arial" w:hAnsi="Arial" w:cs="Arial"/>
          <w:b/>
          <w:color w:val="333333"/>
          <w:sz w:val="20"/>
          <w:szCs w:val="20"/>
        </w:rPr>
        <w:t xml:space="preserve">Pregnancy is related to hormonal changes. Hormones play a very big role as far as baby blues is concerned, regardless of whether the second baby is eagerly anticipated. </w:t>
      </w:r>
    </w:p>
    <w:p w:rsidR="00BB7969" w:rsidRDefault="00BB7969" w:rsidP="00BB7969">
      <w:pPr>
        <w:jc w:val="both"/>
        <w:rPr>
          <w:rFonts w:ascii="Arial" w:hAnsi="Arial" w:cs="Arial"/>
          <w:color w:val="333333"/>
          <w:sz w:val="20"/>
          <w:szCs w:val="20"/>
        </w:rPr>
      </w:pPr>
    </w:p>
    <w:p w:rsidR="00BB7969" w:rsidRDefault="00BB7969" w:rsidP="00BB7969">
      <w:pPr>
        <w:jc w:val="both"/>
        <w:rPr>
          <w:rFonts w:ascii="Arial" w:hAnsi="Arial" w:cs="Arial"/>
          <w:color w:val="333333"/>
          <w:sz w:val="20"/>
          <w:szCs w:val="20"/>
        </w:rPr>
      </w:pPr>
      <w:r>
        <w:rPr>
          <w:rFonts w:ascii="Arial" w:hAnsi="Arial" w:cs="Arial"/>
          <w:color w:val="333333"/>
          <w:sz w:val="20"/>
          <w:szCs w:val="20"/>
        </w:rPr>
        <w:t>6. Do children really benefit from having a sibling? If so, what are some of the benefits? And, what are the long-term benefits for the mother in having two children (</w:t>
      </w:r>
      <w:proofErr w:type="spellStart"/>
      <w:r>
        <w:rPr>
          <w:rFonts w:ascii="Arial" w:hAnsi="Arial" w:cs="Arial"/>
          <w:color w:val="333333"/>
          <w:sz w:val="20"/>
          <w:szCs w:val="20"/>
        </w:rPr>
        <w:t>eg</w:t>
      </w:r>
      <w:proofErr w:type="spellEnd"/>
      <w:r>
        <w:rPr>
          <w:rFonts w:ascii="Arial" w:hAnsi="Arial" w:cs="Arial"/>
          <w:color w:val="333333"/>
          <w:sz w:val="20"/>
          <w:szCs w:val="20"/>
        </w:rPr>
        <w:t>: they can play together etc)</w:t>
      </w:r>
      <w:r>
        <w:t xml:space="preserve"> </w:t>
      </w:r>
    </w:p>
    <w:p w:rsidR="00BB7969" w:rsidRDefault="00BB7969" w:rsidP="00BB7969">
      <w:pPr>
        <w:jc w:val="both"/>
        <w:rPr>
          <w:rFonts w:ascii="Arial" w:hAnsi="Arial" w:cs="Arial"/>
          <w:color w:val="333333"/>
          <w:sz w:val="20"/>
          <w:szCs w:val="20"/>
        </w:rPr>
      </w:pPr>
    </w:p>
    <w:p w:rsidR="00BB7969" w:rsidRDefault="00BB7969" w:rsidP="00BB7969">
      <w:pPr>
        <w:jc w:val="both"/>
        <w:rPr>
          <w:rFonts w:ascii="Arial" w:hAnsi="Arial" w:cs="Arial"/>
          <w:b/>
          <w:color w:val="333333"/>
          <w:sz w:val="20"/>
          <w:szCs w:val="20"/>
        </w:rPr>
      </w:pPr>
      <w:r>
        <w:rPr>
          <w:rFonts w:ascii="Arial" w:hAnsi="Arial" w:cs="Arial"/>
          <w:b/>
          <w:color w:val="333333"/>
          <w:sz w:val="20"/>
          <w:szCs w:val="20"/>
        </w:rPr>
        <w:t xml:space="preserve">Having a sibling has several advantages, as children learn about companionship, negotiation, conflict resolution, and friendship. When there is more than one child to focus on, both are awarded the opportunity to grow and mature at their own rate, without constant parental </w:t>
      </w:r>
      <w:r>
        <w:rPr>
          <w:rFonts w:ascii="Arial" w:hAnsi="Arial" w:cs="Arial"/>
          <w:b/>
          <w:color w:val="333333"/>
          <w:sz w:val="20"/>
          <w:szCs w:val="20"/>
        </w:rPr>
        <w:lastRenderedPageBreak/>
        <w:t xml:space="preserve">interference. The older child may mature more quickly, especially if they are awarded responsibility. </w:t>
      </w:r>
    </w:p>
    <w:p w:rsidR="00E94DF3" w:rsidRDefault="00E94DF3"/>
    <w:sectPr w:rsidR="00E94DF3" w:rsidSect="00E94DF3">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26946"/>
    <w:multiLevelType w:val="multilevel"/>
    <w:tmpl w:val="F7A87F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B7969"/>
    <w:rsid w:val="001A574C"/>
    <w:rsid w:val="00220D06"/>
    <w:rsid w:val="002E2A27"/>
    <w:rsid w:val="002E5060"/>
    <w:rsid w:val="003541D5"/>
    <w:rsid w:val="003D3EE5"/>
    <w:rsid w:val="003F7A5F"/>
    <w:rsid w:val="00457F71"/>
    <w:rsid w:val="00964F00"/>
    <w:rsid w:val="00A3043F"/>
    <w:rsid w:val="00BB7969"/>
    <w:rsid w:val="00E94DF3"/>
    <w:rsid w:val="00F76073"/>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969"/>
    <w:pPr>
      <w:spacing w:after="0" w:line="240" w:lineRule="auto"/>
    </w:pPr>
    <w:rPr>
      <w:rFonts w:ascii="Times New Roman" w:hAnsi="Times New Roman" w:cs="Times New Roman"/>
      <w:sz w:val="24"/>
      <w:szCs w:val="24"/>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1444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1272</Words>
  <Characters>7257</Characters>
  <Application>Microsoft Office Word</Application>
  <DocSecurity>0</DocSecurity>
  <Lines>60</Lines>
  <Paragraphs>17</Paragraphs>
  <ScaleCrop>false</ScaleCrop>
  <Company>Microsoft</Company>
  <LinksUpToDate>false</LinksUpToDate>
  <CharactersWithSpaces>8512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Leatia Stemmet</dc:creator>
  <cp:lastModifiedBy>Dr JM Dannerup</cp:lastModifiedBy>
  <cp:revision>2</cp:revision>
  <dcterms:created xsi:type="dcterms:W3CDTF">2011-06-19T09:24:00Z</dcterms:created>
  <dcterms:modified xsi:type="dcterms:W3CDTF">2011-06-19T09:24:00Z</dcterms:modified>
</cp:coreProperties>
</file>